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A" w:rsidRDefault="00062F44">
      <w:pPr>
        <w:pStyle w:val="Body"/>
        <w:shd w:val="clear" w:color="auto" w:fill="FFFFFF"/>
        <w:spacing w:after="161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44"/>
          <w:szCs w:val="44"/>
          <w:u w:color="1F497D"/>
        </w:rPr>
      </w:pPr>
      <w:r>
        <w:rPr>
          <w:rFonts w:ascii="Times New Roman"/>
          <w:b/>
          <w:bCs/>
          <w:color w:val="1F497D"/>
          <w:kern w:val="36"/>
          <w:sz w:val="44"/>
          <w:szCs w:val="44"/>
          <w:u w:color="1F497D"/>
        </w:rPr>
        <w:t>Sincere Supports</w:t>
      </w:r>
      <w:r>
        <w:rPr>
          <w:rFonts w:hAnsi="Times New Roman"/>
          <w:b/>
          <w:bCs/>
          <w:color w:val="1F497D"/>
          <w:kern w:val="36"/>
          <w:sz w:val="44"/>
          <w:szCs w:val="44"/>
          <w:u w:color="1F497D"/>
        </w:rPr>
        <w:t>’</w:t>
      </w:r>
      <w:r>
        <w:rPr>
          <w:rFonts w:hAnsi="Times New Roman"/>
          <w:b/>
          <w:bCs/>
          <w:color w:val="1F497D"/>
          <w:kern w:val="36"/>
          <w:sz w:val="44"/>
          <w:szCs w:val="44"/>
          <w:u w:color="1F497D"/>
        </w:rPr>
        <w:t xml:space="preserve"> </w:t>
      </w:r>
      <w:r w:rsidR="00ED13B9">
        <w:rPr>
          <w:rFonts w:ascii="Times New Roman"/>
          <w:b/>
          <w:bCs/>
          <w:color w:val="1F497D"/>
          <w:kern w:val="36"/>
          <w:sz w:val="44"/>
          <w:szCs w:val="44"/>
          <w:u w:color="1F497D"/>
        </w:rPr>
        <w:t>annual Charity Golf Day 2016</w:t>
      </w:r>
      <w:r>
        <w:rPr>
          <w:rFonts w:ascii="Times New Roman"/>
          <w:b/>
          <w:bCs/>
          <w:color w:val="1F497D"/>
          <w:kern w:val="36"/>
          <w:sz w:val="44"/>
          <w:szCs w:val="44"/>
          <w:u w:color="1F497D"/>
        </w:rPr>
        <w:t>!!</w:t>
      </w:r>
    </w:p>
    <w:p w:rsidR="00080D7A" w:rsidRDefault="00062F44">
      <w:pPr>
        <w:pStyle w:val="Body"/>
        <w:shd w:val="clear" w:color="auto" w:fill="FFFFFF"/>
        <w:spacing w:after="360" w:line="36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Come and join us at superb LEES HALL GOLF COURSE</w:t>
      </w:r>
      <w:r>
        <w:rPr>
          <w:rFonts w:ascii="Arial"/>
          <w:sz w:val="20"/>
          <w:szCs w:val="20"/>
        </w:rPr>
        <w:t>, Hemsworth Rd, Norton, Sheffield S8 8LL</w:t>
      </w:r>
      <w:r>
        <w:rPr>
          <w:rFonts w:ascii="Arial"/>
          <w:b/>
          <w:bCs/>
          <w:sz w:val="20"/>
          <w:szCs w:val="20"/>
        </w:rPr>
        <w:t xml:space="preserve">, on </w:t>
      </w:r>
      <w:r>
        <w:rPr>
          <w:rFonts w:ascii="Arial"/>
          <w:b/>
          <w:bCs/>
          <w:sz w:val="20"/>
          <w:szCs w:val="20"/>
          <w:u w:val="single"/>
        </w:rPr>
        <w:t>Friday 9</w:t>
      </w:r>
      <w:r>
        <w:rPr>
          <w:rFonts w:ascii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Arial"/>
          <w:b/>
          <w:bCs/>
          <w:sz w:val="20"/>
          <w:szCs w:val="20"/>
          <w:u w:val="single"/>
        </w:rPr>
        <w:t xml:space="preserve"> September 2016</w:t>
      </w:r>
      <w:r>
        <w:rPr>
          <w:rFonts w:ascii="Arial"/>
          <w:b/>
          <w:bCs/>
          <w:sz w:val="20"/>
          <w:szCs w:val="20"/>
        </w:rPr>
        <w:t xml:space="preserve"> for our annual Charity Golf Day!! </w:t>
      </w:r>
    </w:p>
    <w:p w:rsidR="00080D7A" w:rsidRDefault="00062F44">
      <w:pPr>
        <w:pStyle w:val="Body"/>
        <w:shd w:val="clear" w:color="auto" w:fill="FFFFFF"/>
        <w:spacing w:after="360" w:line="36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Last year 18 teams took part in the event and helped us to raise much needed funds for our charity.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We are now looking for keen golfers to get involved and help us to make 2016's event even bigger and better!</w:t>
      </w:r>
    </w:p>
    <w:p w:rsidR="00080D7A" w:rsidRDefault="00062F44">
      <w:pPr>
        <w:pStyle w:val="Body"/>
        <w:shd w:val="clear" w:color="auto" w:fill="FFFFFF"/>
        <w:spacing w:after="199" w:line="336" w:lineRule="atLeast"/>
        <w:outlineLvl w:val="1"/>
        <w:rPr>
          <w:rFonts w:ascii="Times New Roman" w:eastAsia="Times New Roman" w:hAnsi="Times New Roman" w:cs="Times New Roman"/>
          <w:b/>
          <w:bCs/>
          <w:color w:val="1F497D"/>
          <w:sz w:val="33"/>
          <w:szCs w:val="33"/>
          <w:u w:color="1F497D"/>
        </w:rPr>
      </w:pPr>
      <w:r>
        <w:rPr>
          <w:rFonts w:ascii="Times New Roman"/>
          <w:b/>
          <w:bCs/>
          <w:color w:val="1F497D"/>
          <w:sz w:val="33"/>
          <w:szCs w:val="33"/>
          <w:u w:color="1F497D"/>
        </w:rPr>
        <w:t>What you can expect:</w:t>
      </w:r>
    </w:p>
    <w:p w:rsidR="00080D7A" w:rsidRDefault="00062F44">
      <w:pPr>
        <w:pStyle w:val="Body"/>
        <w:numPr>
          <w:ilvl w:val="0"/>
          <w:numId w:val="3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hAnsi="Arial"/>
          <w:sz w:val="20"/>
          <w:szCs w:val="20"/>
        </w:rPr>
        <w:t>£</w:t>
      </w:r>
      <w:r>
        <w:rPr>
          <w:rFonts w:ascii="Arial"/>
          <w:sz w:val="20"/>
          <w:szCs w:val="20"/>
        </w:rPr>
        <w:t>200 per team</w:t>
      </w:r>
    </w:p>
    <w:p w:rsidR="00080D7A" w:rsidRDefault="00062F44">
      <w:pPr>
        <w:pStyle w:val="Body"/>
        <w:numPr>
          <w:ilvl w:val="0"/>
          <w:numId w:val="4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Played in teams of 4;</w:t>
      </w:r>
    </w:p>
    <w:p w:rsidR="00080D7A" w:rsidRDefault="00062F44">
      <w:pPr>
        <w:pStyle w:val="Body"/>
        <w:numPr>
          <w:ilvl w:val="0"/>
          <w:numId w:val="5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Arrive for bacon rolls, tea &amp; coffee prior to playing;</w:t>
      </w:r>
    </w:p>
    <w:p w:rsidR="00080D7A" w:rsidRDefault="00062F44">
      <w:pPr>
        <w:pStyle w:val="Body"/>
        <w:numPr>
          <w:ilvl w:val="0"/>
          <w:numId w:val="6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18 holes of golf;</w:t>
      </w:r>
    </w:p>
    <w:p w:rsidR="00080D7A" w:rsidRDefault="00062F44">
      <w:pPr>
        <w:pStyle w:val="Body"/>
        <w:numPr>
          <w:ilvl w:val="0"/>
          <w:numId w:val="7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Course challenges Inc. longest drive, nearest the pin and hole in one with prizes for each;</w:t>
      </w:r>
    </w:p>
    <w:p w:rsidR="00080D7A" w:rsidRDefault="00062F44">
      <w:pPr>
        <w:pStyle w:val="Body"/>
        <w:numPr>
          <w:ilvl w:val="0"/>
          <w:numId w:val="8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Followed by a fabulous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meal in the clubhouse;</w:t>
      </w:r>
    </w:p>
    <w:p w:rsidR="00080D7A" w:rsidRDefault="00062F44">
      <w:pPr>
        <w:pStyle w:val="Body"/>
        <w:numPr>
          <w:ilvl w:val="0"/>
          <w:numId w:val="9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Raffle;</w:t>
      </w:r>
    </w:p>
    <w:p w:rsidR="00080D7A" w:rsidRDefault="00062F44">
      <w:pPr>
        <w:pStyle w:val="Body"/>
        <w:numPr>
          <w:ilvl w:val="0"/>
          <w:numId w:val="10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Ball drop</w:t>
      </w:r>
    </w:p>
    <w:p w:rsidR="00080D7A" w:rsidRDefault="00062F44">
      <w:pPr>
        <w:pStyle w:val="Body"/>
        <w:numPr>
          <w:ilvl w:val="0"/>
          <w:numId w:val="11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Great networking opportunity.</w:t>
      </w:r>
    </w:p>
    <w:p w:rsidR="00080D7A" w:rsidRDefault="00080D7A">
      <w:pPr>
        <w:pStyle w:val="Body"/>
        <w:shd w:val="clear" w:color="auto" w:fill="FFFFFF"/>
        <w:spacing w:after="199" w:line="336" w:lineRule="atLeast"/>
        <w:outlineLvl w:val="1"/>
        <w:rPr>
          <w:rFonts w:ascii="Times New Roman" w:eastAsia="Times New Roman" w:hAnsi="Times New Roman" w:cs="Times New Roman"/>
          <w:b/>
          <w:bCs/>
          <w:color w:val="1F497D"/>
          <w:sz w:val="33"/>
          <w:szCs w:val="33"/>
          <w:u w:color="1F497D"/>
        </w:rPr>
      </w:pPr>
    </w:p>
    <w:p w:rsidR="00080D7A" w:rsidRDefault="00062F44">
      <w:pPr>
        <w:pStyle w:val="Body"/>
        <w:shd w:val="clear" w:color="auto" w:fill="FFFFFF"/>
        <w:spacing w:after="199" w:line="336" w:lineRule="atLeast"/>
        <w:outlineLvl w:val="1"/>
        <w:rPr>
          <w:rFonts w:ascii="Times New Roman" w:eastAsia="Times New Roman" w:hAnsi="Times New Roman" w:cs="Times New Roman"/>
          <w:b/>
          <w:bCs/>
          <w:color w:val="1F497D"/>
          <w:sz w:val="33"/>
          <w:szCs w:val="33"/>
          <w:u w:color="1F497D"/>
        </w:rPr>
      </w:pPr>
      <w:r>
        <w:rPr>
          <w:rFonts w:ascii="Times New Roman"/>
          <w:b/>
          <w:bCs/>
          <w:color w:val="1F497D"/>
          <w:sz w:val="33"/>
          <w:szCs w:val="33"/>
          <w:u w:color="1F497D"/>
        </w:rPr>
        <w:t>Sponsorship Opportunities</w:t>
      </w:r>
    </w:p>
    <w:p w:rsidR="00080D7A" w:rsidRDefault="00062F44">
      <w:pPr>
        <w:pStyle w:val="Body"/>
        <w:numPr>
          <w:ilvl w:val="0"/>
          <w:numId w:val="14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b/>
          <w:bCs/>
          <w:sz w:val="20"/>
          <w:szCs w:val="20"/>
        </w:rPr>
        <w:t>Sponsor a non-competition hole: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Have your company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logo on one of our non-competition holes for </w:t>
      </w:r>
      <w:r>
        <w:rPr>
          <w:rFonts w:hAnsi="Arial"/>
          <w:b/>
          <w:bCs/>
          <w:sz w:val="20"/>
          <w:szCs w:val="20"/>
        </w:rPr>
        <w:t>£</w:t>
      </w:r>
      <w:r>
        <w:rPr>
          <w:rFonts w:ascii="Arial"/>
          <w:b/>
          <w:bCs/>
          <w:sz w:val="20"/>
          <w:szCs w:val="20"/>
        </w:rPr>
        <w:t>50</w:t>
      </w:r>
      <w:r>
        <w:rPr>
          <w:rFonts w:ascii="Arial"/>
          <w:sz w:val="20"/>
          <w:szCs w:val="20"/>
        </w:rPr>
        <w:t>;</w:t>
      </w:r>
    </w:p>
    <w:p w:rsidR="00080D7A" w:rsidRDefault="00062F44">
      <w:pPr>
        <w:pStyle w:val="Body"/>
        <w:numPr>
          <w:ilvl w:val="0"/>
          <w:numId w:val="15"/>
        </w:numPr>
        <w:shd w:val="clear" w:color="auto" w:fill="FFFFFF"/>
        <w:tabs>
          <w:tab w:val="clear" w:pos="360"/>
          <w:tab w:val="num" w:pos="396"/>
          <w:tab w:val="left" w:pos="720"/>
        </w:tabs>
        <w:spacing w:after="161" w:line="360" w:lineRule="atLeast"/>
        <w:ind w:left="396" w:hanging="396"/>
        <w:rPr>
          <w:rFonts w:ascii="Arial" w:eastAsia="Arial" w:hAnsi="Arial" w:cs="Arial"/>
        </w:rPr>
      </w:pPr>
      <w:r>
        <w:rPr>
          <w:rFonts w:ascii="Arial"/>
          <w:b/>
          <w:bCs/>
          <w:sz w:val="20"/>
          <w:szCs w:val="20"/>
        </w:rPr>
        <w:t>Be our lead sponsor for the day:</w:t>
      </w:r>
      <w:r>
        <w:rPr>
          <w:rFonts w:hAnsi="Arial"/>
          <w:sz w:val="20"/>
          <w:szCs w:val="20"/>
        </w:rPr>
        <w:t>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Have your company logo and name on all promotional literature, website and social media updates about the event; company logo on all 3 hole challenges and one free team entry for </w:t>
      </w:r>
      <w:r>
        <w:rPr>
          <w:rFonts w:hAnsi="Arial"/>
          <w:b/>
          <w:bCs/>
          <w:sz w:val="20"/>
          <w:szCs w:val="20"/>
        </w:rPr>
        <w:t>£</w:t>
      </w:r>
      <w:r>
        <w:rPr>
          <w:rFonts w:ascii="Arial"/>
          <w:b/>
          <w:bCs/>
          <w:sz w:val="20"/>
          <w:szCs w:val="20"/>
        </w:rPr>
        <w:t>600.</w:t>
      </w:r>
    </w:p>
    <w:p w:rsidR="00080D7A" w:rsidRDefault="00062F44">
      <w:pPr>
        <w:pStyle w:val="Body"/>
        <w:shd w:val="clear" w:color="auto" w:fill="FFFFFF"/>
        <w:spacing w:after="240" w:line="360" w:lineRule="atLeast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  <w:r>
        <w:rPr>
          <w:rFonts w:ascii="Arial"/>
          <w:b/>
          <w:bCs/>
          <w:sz w:val="20"/>
          <w:szCs w:val="20"/>
        </w:rPr>
        <w:t xml:space="preserve">To take part in our Charity Golf Day 2016, or for further information about the event, please contact Bev on 07855 770782 or email </w:t>
      </w:r>
      <w:hyperlink r:id="rId7" w:history="1">
        <w:r>
          <w:rPr>
            <w:rStyle w:val="Hyperlink0"/>
          </w:rPr>
          <w:t>beverleylister@btconnect.com</w:t>
        </w:r>
      </w:hyperlink>
    </w:p>
    <w:p w:rsidR="00080D7A" w:rsidRDefault="00080D7A">
      <w:pPr>
        <w:pStyle w:val="Body"/>
        <w:shd w:val="clear" w:color="auto" w:fill="FFFFFF"/>
        <w:spacing w:after="240" w:line="360" w:lineRule="atLeast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080D7A" w:rsidRPr="00062F44" w:rsidRDefault="00062F44" w:rsidP="00062F44">
      <w:pPr>
        <w:pStyle w:val="Body"/>
        <w:jc w:val="center"/>
      </w:pPr>
      <w:r>
        <w:rPr>
          <w:noProof/>
          <w:lang w:val="en-GB"/>
        </w:rPr>
        <w:drawing>
          <wp:inline distT="0" distB="0" distL="0" distR="0">
            <wp:extent cx="2408608" cy="1360343"/>
            <wp:effectExtent l="0" t="0" r="0" b="0"/>
            <wp:docPr id="1073741825" name="officeArt object" descr="H:\Sincere Support\New Sincere Suppor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:\Sincere Support\New Sincere Support logo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08" cy="1360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</w:p>
    <w:sectPr w:rsidR="00080D7A" w:rsidRPr="00062F44" w:rsidSect="00080D7A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7A" w:rsidRDefault="00080D7A" w:rsidP="00080D7A">
      <w:r>
        <w:separator/>
      </w:r>
    </w:p>
  </w:endnote>
  <w:endnote w:type="continuationSeparator" w:id="0">
    <w:p w:rsidR="00080D7A" w:rsidRDefault="00080D7A" w:rsidP="0008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7A" w:rsidRDefault="00080D7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7A" w:rsidRDefault="00080D7A" w:rsidP="00080D7A">
      <w:r>
        <w:separator/>
      </w:r>
    </w:p>
  </w:footnote>
  <w:footnote w:type="continuationSeparator" w:id="0">
    <w:p w:rsidR="00080D7A" w:rsidRDefault="00080D7A" w:rsidP="0008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7A" w:rsidRDefault="00080D7A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FCB"/>
    <w:multiLevelType w:val="multilevel"/>
    <w:tmpl w:val="87A67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">
    <w:nsid w:val="0F2F2DC2"/>
    <w:multiLevelType w:val="multilevel"/>
    <w:tmpl w:val="5AF8311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2">
    <w:nsid w:val="1BEE3055"/>
    <w:multiLevelType w:val="multilevel"/>
    <w:tmpl w:val="B6F206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372053F"/>
    <w:multiLevelType w:val="multilevel"/>
    <w:tmpl w:val="C2EEB4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4">
    <w:nsid w:val="2A5A71BA"/>
    <w:multiLevelType w:val="multilevel"/>
    <w:tmpl w:val="742E9B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5">
    <w:nsid w:val="30084F42"/>
    <w:multiLevelType w:val="multilevel"/>
    <w:tmpl w:val="9E9085D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6">
    <w:nsid w:val="398327EC"/>
    <w:multiLevelType w:val="multilevel"/>
    <w:tmpl w:val="6E6C86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7">
    <w:nsid w:val="3C97397A"/>
    <w:multiLevelType w:val="multilevel"/>
    <w:tmpl w:val="548A9C2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8">
    <w:nsid w:val="3CCF0F78"/>
    <w:multiLevelType w:val="multilevel"/>
    <w:tmpl w:val="27BEFC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F1417E4"/>
    <w:multiLevelType w:val="multilevel"/>
    <w:tmpl w:val="3E0494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0">
    <w:nsid w:val="48E41A7C"/>
    <w:multiLevelType w:val="multilevel"/>
    <w:tmpl w:val="80944C8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1">
    <w:nsid w:val="4E391839"/>
    <w:multiLevelType w:val="multilevel"/>
    <w:tmpl w:val="DA2EB4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abstractNum w:abstractNumId="12">
    <w:nsid w:val="5A6D5133"/>
    <w:multiLevelType w:val="multilevel"/>
    <w:tmpl w:val="ADE834D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3">
    <w:nsid w:val="63FF671F"/>
    <w:multiLevelType w:val="multilevel"/>
    <w:tmpl w:val="95205A8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abstractNum w:abstractNumId="14">
    <w:nsid w:val="78953588"/>
    <w:multiLevelType w:val="multilevel"/>
    <w:tmpl w:val="CA5C9E30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D7A"/>
    <w:rsid w:val="00062F44"/>
    <w:rsid w:val="00080D7A"/>
    <w:rsid w:val="00844831"/>
    <w:rsid w:val="00ED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0D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D7A"/>
    <w:rPr>
      <w:u w:val="single"/>
    </w:rPr>
  </w:style>
  <w:style w:type="paragraph" w:customStyle="1" w:styleId="HeaderFooter">
    <w:name w:val="Header &amp; Footer"/>
    <w:rsid w:val="00080D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80D7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080D7A"/>
    <w:pPr>
      <w:numPr>
        <w:numId w:val="11"/>
      </w:numPr>
    </w:pPr>
  </w:style>
  <w:style w:type="numbering" w:customStyle="1" w:styleId="ImportedStyle1">
    <w:name w:val="Imported Style 1"/>
    <w:rsid w:val="00080D7A"/>
  </w:style>
  <w:style w:type="numbering" w:customStyle="1" w:styleId="List1">
    <w:name w:val="List 1"/>
    <w:basedOn w:val="ImportedStyle2"/>
    <w:rsid w:val="00080D7A"/>
    <w:pPr>
      <w:numPr>
        <w:numId w:val="15"/>
      </w:numPr>
    </w:pPr>
  </w:style>
  <w:style w:type="numbering" w:customStyle="1" w:styleId="ImportedStyle2">
    <w:name w:val="Imported Style 2"/>
    <w:rsid w:val="00080D7A"/>
  </w:style>
  <w:style w:type="character" w:customStyle="1" w:styleId="Link">
    <w:name w:val="Link"/>
    <w:rsid w:val="00080D7A"/>
    <w:rPr>
      <w:color w:val="0000FF"/>
      <w:u w:val="single" w:color="0000FF"/>
    </w:rPr>
  </w:style>
  <w:style w:type="character" w:customStyle="1" w:styleId="Hyperlink0">
    <w:name w:val="Hyperlink.0"/>
    <w:basedOn w:val="Link"/>
    <w:rsid w:val="00080D7A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verleylister@btconn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Brett</cp:lastModifiedBy>
  <cp:revision>3</cp:revision>
  <dcterms:created xsi:type="dcterms:W3CDTF">2016-02-10T15:36:00Z</dcterms:created>
  <dcterms:modified xsi:type="dcterms:W3CDTF">2016-02-11T09:06:00Z</dcterms:modified>
</cp:coreProperties>
</file>